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D932D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3355F">
        <w:rPr>
          <w:rFonts w:ascii="Times New Roman" w:hAnsi="Times New Roman" w:cs="Times New Roman"/>
          <w:b/>
          <w:sz w:val="24"/>
          <w:szCs w:val="24"/>
        </w:rPr>
        <w:t>2</w:t>
      </w:r>
      <w:r w:rsidR="00A5235B">
        <w:rPr>
          <w:rFonts w:ascii="Times New Roman" w:hAnsi="Times New Roman" w:cs="Times New Roman"/>
          <w:b/>
          <w:sz w:val="24"/>
          <w:szCs w:val="24"/>
        </w:rPr>
        <w:t>4</w:t>
      </w:r>
      <w:r w:rsidR="0007440E">
        <w:rPr>
          <w:rFonts w:ascii="Times New Roman" w:hAnsi="Times New Roman" w:cs="Times New Roman"/>
          <w:b/>
          <w:sz w:val="24"/>
          <w:szCs w:val="24"/>
        </w:rPr>
        <w:t>-2019</w:t>
      </w:r>
      <w:r w:rsidR="0084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9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 xml:space="preserve">еновое предложение согласно Приложению </w:t>
      </w:r>
      <w:r w:rsidR="00D932D5">
        <w:rPr>
          <w:rStyle w:val="s0"/>
          <w:sz w:val="24"/>
          <w:szCs w:val="24"/>
        </w:rPr>
        <w:t>10</w:t>
      </w:r>
      <w:r w:rsidR="00BB0E70"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0821AD" w:rsidRPr="00FE72F0" w:rsidRDefault="000821AD" w:rsidP="00CC310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.00 часов 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5235B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355F">
        <w:rPr>
          <w:rFonts w:ascii="Times New Roman" w:hAnsi="Times New Roman" w:cs="Times New Roman"/>
          <w:b/>
          <w:sz w:val="24"/>
          <w:szCs w:val="24"/>
          <w:lang w:val="kk-KZ"/>
        </w:rPr>
        <w:t>марта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ул. Мендеке батыра 1, бухгалтерия.</w:t>
      </w:r>
    </w:p>
    <w:p w:rsidR="001168B9" w:rsidRDefault="00B5667E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A5235B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7335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марта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</w:t>
      </w:r>
      <w:r w:rsidR="001A53C8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адресу: 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1, бухгалтерия.</w:t>
      </w:r>
    </w:p>
    <w:p w:rsidR="00CA4B6C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поставки: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</w:t>
      </w:r>
    </w:p>
    <w:p w:rsidR="00CA4B6C" w:rsidRPr="00FE72F0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Срок поставки: 15 рабочих дней 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Style w:val="ab"/>
        <w:tblpPr w:leftFromText="180" w:rightFromText="180" w:vertAnchor="page" w:horzAnchor="margin" w:tblpX="41" w:tblpY="4425"/>
        <w:tblW w:w="10740" w:type="dxa"/>
        <w:tblLayout w:type="fixed"/>
        <w:tblLook w:val="04A0"/>
      </w:tblPr>
      <w:tblGrid>
        <w:gridCol w:w="534"/>
        <w:gridCol w:w="2594"/>
        <w:gridCol w:w="4210"/>
        <w:gridCol w:w="850"/>
        <w:gridCol w:w="1559"/>
        <w:gridCol w:w="993"/>
      </w:tblGrid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Лекарственная форма (характеристика)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559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затребовано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ДЕНТИН-ПАСТА/Порошок (банка) 50 г</w:t>
            </w:r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Временный пломбировочный материал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</w:tcPr>
          <w:p w:rsidR="00A5235B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Мепивастезин</w:t>
            </w:r>
            <w:proofErr w:type="spellEnd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 xml:space="preserve"> 3% /</w:t>
            </w: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р-р</w:t>
            </w:r>
            <w:proofErr w:type="spellEnd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вкарт</w:t>
            </w:r>
            <w:proofErr w:type="spellEnd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. 1.7 мл</w:t>
            </w:r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1559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Эндогель</w:t>
            </w:r>
            <w:proofErr w:type="spellEnd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№2/</w:t>
            </w: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Шприц - 3мл</w:t>
            </w:r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химикомеханического</w:t>
            </w:r>
            <w:proofErr w:type="spellEnd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расширения, очистки корневых каналов зубов.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</w:p>
        </w:tc>
        <w:tc>
          <w:tcPr>
            <w:tcW w:w="1559" w:type="dxa"/>
          </w:tcPr>
          <w:p w:rsidR="00A5235B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Белодез</w:t>
            </w:r>
            <w:proofErr w:type="spellEnd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для медикаментозной обработки корневых каналов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A5235B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4" w:type="dxa"/>
          </w:tcPr>
          <w:p w:rsidR="00A5235B" w:rsidRPr="00656C73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 стоматологический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Base</w:t>
            </w:r>
            <w:proofErr w:type="gramEnd"/>
            <w:r w:rsidRPr="00656C7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прокладочный светового отверждения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A5235B" w:rsidRPr="00D67FC5" w:rsidRDefault="00A5235B" w:rsidP="00A5235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proofErr w:type="spellStart"/>
            <w:r w:rsidRPr="00D67FC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светоотверждаемый</w:t>
            </w:r>
            <w:proofErr w:type="spellEnd"/>
            <w:r w:rsidRPr="00D67FC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лайнерный материал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4" w:type="dxa"/>
          </w:tcPr>
          <w:p w:rsidR="00A5235B" w:rsidRPr="001E4B0E" w:rsidRDefault="00A5235B" w:rsidP="00A5235B">
            <w:pPr>
              <w:rPr>
                <w:rFonts w:ascii="Times New Roman" w:hAnsi="Times New Roman" w:cs="Times New Roman"/>
              </w:rPr>
            </w:pPr>
            <w:proofErr w:type="spellStart"/>
            <w:r w:rsidRPr="001E4B0E">
              <w:rPr>
                <w:rFonts w:ascii="Times New Roman" w:hAnsi="Times New Roman" w:cs="Times New Roman"/>
              </w:rPr>
              <w:t>Убистезин</w:t>
            </w:r>
            <w:proofErr w:type="spellEnd"/>
            <w:r w:rsidRPr="001E4B0E">
              <w:rPr>
                <w:rFonts w:ascii="Times New Roman" w:hAnsi="Times New Roman" w:cs="Times New Roman"/>
              </w:rPr>
              <w:t xml:space="preserve"> форте 4%-1,7 мл/Картриджи</w:t>
            </w:r>
          </w:p>
        </w:tc>
        <w:tc>
          <w:tcPr>
            <w:tcW w:w="4210" w:type="dxa"/>
          </w:tcPr>
          <w:p w:rsidR="00A5235B" w:rsidRPr="001E4B0E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4" w:type="dxa"/>
          </w:tcPr>
          <w:p w:rsidR="00A5235B" w:rsidRPr="00656C73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Штифты стоматологические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SpidentGuttaperchapoints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размер №15, в упаковке №120</w:t>
            </w:r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пломбирования корневых каналов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</w:tcPr>
          <w:p w:rsidR="00A5235B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DepuralNeo</w:t>
            </w:r>
            <w:proofErr w:type="spellEnd"/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паста полировальная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тюбик</w:t>
            </w:r>
          </w:p>
        </w:tc>
        <w:tc>
          <w:tcPr>
            <w:tcW w:w="1559" w:type="dxa"/>
          </w:tcPr>
          <w:p w:rsidR="00A5235B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Резодент</w:t>
            </w:r>
            <w:proofErr w:type="spellEnd"/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антисептической обработки и пломбирования корневых каналов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A5235B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Штифты стоматологические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SpidentGuttaperchapoints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размер №20, в упаковке №120</w:t>
            </w:r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пломбирования корневых каналов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A5235B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4" w:type="dxa"/>
          </w:tcPr>
          <w:p w:rsidR="00A5235B" w:rsidRPr="00C12BB3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Alveogyl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паста 10 г.</w:t>
            </w:r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Компресс </w:t>
            </w: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гемостатический</w:t>
            </w:r>
            <w:proofErr w:type="spellEnd"/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антисептический для альвеол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11891,00</w:t>
            </w: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4" w:type="dxa"/>
          </w:tcPr>
          <w:p w:rsidR="00A5235B" w:rsidRPr="00C12BB3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Слюноотсосстоматологический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SalivaEjector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в пакете 100 шт.</w:t>
            </w:r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удаления слюны и загрязнений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A5235B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ГЛАДИЛКА СЕРПОВИДНАЯ</w:t>
            </w:r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для внесения стоматологических материалов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</w:tcPr>
          <w:p w:rsidR="00A5235B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Штопфер-гладилка</w:t>
            </w:r>
            <w:proofErr w:type="spellEnd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 </w:t>
            </w:r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для внесения стоматологических материалов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</w:tcPr>
          <w:p w:rsidR="00A5235B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BE0449" w:rsidRDefault="00A5235B" w:rsidP="00A523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94" w:type="dxa"/>
          </w:tcPr>
          <w:p w:rsidR="00A5235B" w:rsidRPr="00BE0449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стоматологический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EsCom100</w:t>
            </w:r>
          </w:p>
        </w:tc>
        <w:tc>
          <w:tcPr>
            <w:tcW w:w="4210" w:type="dxa"/>
          </w:tcPr>
          <w:p w:rsidR="00A5235B" w:rsidRPr="00BE0449" w:rsidRDefault="00A5235B" w:rsidP="00A5235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t>светоотверждаемый</w:t>
            </w:r>
            <w:proofErr w:type="spellEnd"/>
            <w:r>
              <w:t xml:space="preserve"> универсальный </w:t>
            </w:r>
            <w:r>
              <w:rPr>
                <w:lang w:val="kk-KZ"/>
              </w:rPr>
              <w:t>реставрационный</w:t>
            </w:r>
            <w:r>
              <w:t xml:space="preserve"> композит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BE0449" w:rsidRDefault="00A5235B" w:rsidP="00A523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Микроа</w:t>
            </w: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ппликаторы</w:t>
            </w:r>
            <w:proofErr w:type="spellEnd"/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 xml:space="preserve">Аппликатор для нанесения </w:t>
            </w: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жидкостей</w:t>
            </w:r>
            <w:proofErr w:type="gram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елей</w:t>
            </w:r>
            <w:proofErr w:type="spellEnd"/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A5235B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BE0449" w:rsidRDefault="00A5235B" w:rsidP="00A523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Игла дентальная, стер </w:t>
            </w:r>
            <w:proofErr w:type="spell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Nipro</w:t>
            </w:r>
            <w:proofErr w:type="gram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разм</w:t>
            </w:r>
            <w:proofErr w:type="spellEnd"/>
            <w:proofErr w:type="gramEnd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 </w:t>
            </w:r>
            <w:r w:rsidRPr="00953A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</w:t>
            </w: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0.40*35</w:t>
            </w:r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Для инъекции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A5235B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BE0449" w:rsidRDefault="00A5235B" w:rsidP="00A523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Наконечник стоматологический турбинный НСТ-300 "Сапфир"</w:t>
            </w:r>
          </w:p>
        </w:tc>
        <w:tc>
          <w:tcPr>
            <w:tcW w:w="4210" w:type="dxa"/>
          </w:tcPr>
          <w:p w:rsidR="00A5235B" w:rsidRPr="00D67FC5" w:rsidRDefault="00A5235B" w:rsidP="00A5235B">
            <w:pPr>
              <w:rPr>
                <w:rFonts w:ascii="Times New Roman" w:hAnsi="Times New Roman" w:cs="Times New Roman"/>
              </w:rPr>
            </w:pPr>
            <w:r w:rsidRPr="00D67FC5">
              <w:rPr>
                <w:rFonts w:ascii="Times New Roman" w:hAnsi="Times New Roman" w:cs="Times New Roman"/>
              </w:rPr>
              <w:t>Наконечник стоматологический турбинный НСТ-300 "Сапфир"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A5235B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12586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Pulpotec</w:t>
            </w:r>
            <w:proofErr w:type="spellEnd"/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0" w:type="dxa"/>
          </w:tcPr>
          <w:p w:rsidR="00A5235B" w:rsidRPr="00D67FC5" w:rsidRDefault="00A5235B" w:rsidP="00A5235B">
            <w:pPr>
              <w:rPr>
                <w:rFonts w:ascii="Times New Roman" w:hAnsi="Times New Roman" w:cs="Times New Roman"/>
              </w:rPr>
            </w:pPr>
            <w:proofErr w:type="spellStart"/>
            <w:r w:rsidRPr="00D67FC5">
              <w:rPr>
                <w:rFonts w:ascii="Times New Roman" w:hAnsi="Times New Roman" w:cs="Times New Roman"/>
              </w:rPr>
              <w:t>Рентгеноконтрастный</w:t>
            </w:r>
            <w:proofErr w:type="spellEnd"/>
            <w:r w:rsidRPr="00D67FC5">
              <w:rPr>
                <w:rFonts w:ascii="Times New Roman" w:hAnsi="Times New Roman" w:cs="Times New Roman"/>
              </w:rPr>
              <w:t xml:space="preserve"> материал для лечения витальных моляров методом </w:t>
            </w:r>
            <w:proofErr w:type="spellStart"/>
            <w:r w:rsidRPr="00D67FC5">
              <w:rPr>
                <w:rFonts w:ascii="Times New Roman" w:hAnsi="Times New Roman" w:cs="Times New Roman"/>
              </w:rPr>
              <w:t>пульпотомии</w:t>
            </w:r>
            <w:proofErr w:type="spellEnd"/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A5235B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15914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Адгезив</w:t>
            </w:r>
            <w:proofErr w:type="gramEnd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AdperSingleBond</w:t>
            </w:r>
            <w:proofErr w:type="spellEnd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0" w:type="dxa"/>
          </w:tcPr>
          <w:p w:rsidR="00A5235B" w:rsidRPr="00D67FC5" w:rsidRDefault="00A5235B" w:rsidP="00A5235B">
            <w:pPr>
              <w:rPr>
                <w:rFonts w:ascii="Times New Roman" w:hAnsi="Times New Roman" w:cs="Times New Roman"/>
              </w:rPr>
            </w:pPr>
            <w:proofErr w:type="spellStart"/>
            <w:r w:rsidRPr="00D67FC5">
              <w:rPr>
                <w:rFonts w:ascii="Times New Roman" w:hAnsi="Times New Roman" w:cs="Times New Roman"/>
              </w:rPr>
              <w:t>адгезивная</w:t>
            </w:r>
            <w:proofErr w:type="spellEnd"/>
            <w:r w:rsidRPr="00D67FC5">
              <w:rPr>
                <w:rFonts w:ascii="Times New Roman" w:hAnsi="Times New Roman" w:cs="Times New Roman"/>
              </w:rPr>
              <w:t xml:space="preserve"> система 5-го поколения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A5235B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:rsidR="00A5235B" w:rsidRPr="00BE0449" w:rsidRDefault="00A5235B" w:rsidP="00A5235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Fine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Etch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20 гель на основе фосфорной кислоты, 5 мл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0" w:type="dxa"/>
          </w:tcPr>
          <w:p w:rsidR="00A5235B" w:rsidRPr="00D67FC5" w:rsidRDefault="00A5235B" w:rsidP="00A5235B">
            <w:pPr>
              <w:rPr>
                <w:rFonts w:ascii="Times New Roman" w:hAnsi="Times New Roman" w:cs="Times New Roman"/>
              </w:rPr>
            </w:pPr>
            <w:r w:rsidRPr="00D67FC5">
              <w:rPr>
                <w:rFonts w:ascii="Times New Roman" w:hAnsi="Times New Roman" w:cs="Times New Roman"/>
                <w:bCs/>
              </w:rPr>
              <w:t>Травильный гель на основе 20% ортофосфорной кислоты.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A5235B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94" w:type="dxa"/>
          </w:tcPr>
          <w:p w:rsidR="00A5235B" w:rsidRPr="001E4B0E" w:rsidRDefault="00A5235B" w:rsidP="00A5235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E4B0E">
              <w:rPr>
                <w:rFonts w:ascii="Times New Roman" w:hAnsi="Times New Roman" w:cs="Times New Roman"/>
                <w:bCs/>
              </w:rPr>
              <w:t>Септанест</w:t>
            </w:r>
            <w:proofErr w:type="spellEnd"/>
            <w:r w:rsidRPr="001E4B0E">
              <w:rPr>
                <w:rFonts w:ascii="Times New Roman" w:hAnsi="Times New Roman" w:cs="Times New Roman"/>
                <w:bCs/>
              </w:rPr>
              <w:t xml:space="preserve"> 1/100000</w:t>
            </w:r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</w:tcPr>
          <w:p w:rsidR="00A5235B" w:rsidRPr="00BE0449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449">
              <w:rPr>
                <w:rFonts w:ascii="Times New Roman" w:hAnsi="Times New Roman" w:cs="Times New Roman"/>
                <w:bCs/>
                <w:sz w:val="24"/>
                <w:szCs w:val="24"/>
              </w:rPr>
              <w:t>Спредеры ассорти №№15-40 25мм (6шт), МАНИ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0" w:type="dxa"/>
          </w:tcPr>
          <w:p w:rsidR="00A5235B" w:rsidRPr="00D67FC5" w:rsidRDefault="00A5235B" w:rsidP="00A5235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C12BB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инструмент для работы с гуттаперчей в канале для латеральной конденсации.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Штифты стоматологические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SpidentGuttaperchapoints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размер №25, в упаковке №120</w:t>
            </w:r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пломбирования корневых каналов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1025,00</w:t>
            </w: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Штифты стоматологические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SpidentGuttaperchapoints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размер №30, в упаковке №120</w:t>
            </w:r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пломбирования корневых каналов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1025,00</w:t>
            </w: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A4598F" w:rsidP="00A4598F">
      <w:pPr>
        <w:tabs>
          <w:tab w:val="left" w:pos="9270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327FA"/>
    <w:rsid w:val="00043B6A"/>
    <w:rsid w:val="00064B2D"/>
    <w:rsid w:val="00073AA7"/>
    <w:rsid w:val="0007440E"/>
    <w:rsid w:val="000821AD"/>
    <w:rsid w:val="000A3BE2"/>
    <w:rsid w:val="000E2475"/>
    <w:rsid w:val="000E42A9"/>
    <w:rsid w:val="000F1BD8"/>
    <w:rsid w:val="00103AD1"/>
    <w:rsid w:val="0010792F"/>
    <w:rsid w:val="001168B9"/>
    <w:rsid w:val="00116C55"/>
    <w:rsid w:val="00124EA3"/>
    <w:rsid w:val="001267D2"/>
    <w:rsid w:val="001550DD"/>
    <w:rsid w:val="0015567F"/>
    <w:rsid w:val="0016222C"/>
    <w:rsid w:val="0016291D"/>
    <w:rsid w:val="001A0D41"/>
    <w:rsid w:val="001A1206"/>
    <w:rsid w:val="001A53C8"/>
    <w:rsid w:val="001C7D19"/>
    <w:rsid w:val="001D36C9"/>
    <w:rsid w:val="002D7A16"/>
    <w:rsid w:val="002E6126"/>
    <w:rsid w:val="00331EF2"/>
    <w:rsid w:val="003728CB"/>
    <w:rsid w:val="00383934"/>
    <w:rsid w:val="003D5258"/>
    <w:rsid w:val="00521909"/>
    <w:rsid w:val="00552EC9"/>
    <w:rsid w:val="00565525"/>
    <w:rsid w:val="00576913"/>
    <w:rsid w:val="0058396F"/>
    <w:rsid w:val="00595CC3"/>
    <w:rsid w:val="005B6188"/>
    <w:rsid w:val="00626716"/>
    <w:rsid w:val="0064489B"/>
    <w:rsid w:val="006C0AAB"/>
    <w:rsid w:val="006C1CEB"/>
    <w:rsid w:val="006C5EB8"/>
    <w:rsid w:val="006D22CA"/>
    <w:rsid w:val="0073355F"/>
    <w:rsid w:val="00754D85"/>
    <w:rsid w:val="0076115A"/>
    <w:rsid w:val="00786CBB"/>
    <w:rsid w:val="007A67CF"/>
    <w:rsid w:val="007D26A9"/>
    <w:rsid w:val="00833A63"/>
    <w:rsid w:val="008340AB"/>
    <w:rsid w:val="0084053E"/>
    <w:rsid w:val="00870DDB"/>
    <w:rsid w:val="008F681F"/>
    <w:rsid w:val="00904C00"/>
    <w:rsid w:val="00906798"/>
    <w:rsid w:val="009139D6"/>
    <w:rsid w:val="009224CD"/>
    <w:rsid w:val="00937FC2"/>
    <w:rsid w:val="00971A2E"/>
    <w:rsid w:val="009914D4"/>
    <w:rsid w:val="009A1B7C"/>
    <w:rsid w:val="009D7CBB"/>
    <w:rsid w:val="009E6E10"/>
    <w:rsid w:val="009E7188"/>
    <w:rsid w:val="00A048E7"/>
    <w:rsid w:val="00A4598F"/>
    <w:rsid w:val="00A5235B"/>
    <w:rsid w:val="00A61C4E"/>
    <w:rsid w:val="00A911BD"/>
    <w:rsid w:val="00A92AFE"/>
    <w:rsid w:val="00AA6111"/>
    <w:rsid w:val="00AE1EF1"/>
    <w:rsid w:val="00B31B4B"/>
    <w:rsid w:val="00B5667E"/>
    <w:rsid w:val="00B74248"/>
    <w:rsid w:val="00B77F12"/>
    <w:rsid w:val="00B95B54"/>
    <w:rsid w:val="00BA2513"/>
    <w:rsid w:val="00BB0E70"/>
    <w:rsid w:val="00BD58CF"/>
    <w:rsid w:val="00BE45A6"/>
    <w:rsid w:val="00BE5444"/>
    <w:rsid w:val="00C04848"/>
    <w:rsid w:val="00C13AA8"/>
    <w:rsid w:val="00C37623"/>
    <w:rsid w:val="00C40969"/>
    <w:rsid w:val="00C57C36"/>
    <w:rsid w:val="00C74FF4"/>
    <w:rsid w:val="00C853B3"/>
    <w:rsid w:val="00C87EEF"/>
    <w:rsid w:val="00C95A00"/>
    <w:rsid w:val="00CA4B6C"/>
    <w:rsid w:val="00CC1019"/>
    <w:rsid w:val="00CC310E"/>
    <w:rsid w:val="00D04C20"/>
    <w:rsid w:val="00D170EA"/>
    <w:rsid w:val="00D24608"/>
    <w:rsid w:val="00D608EF"/>
    <w:rsid w:val="00D823BE"/>
    <w:rsid w:val="00D932D5"/>
    <w:rsid w:val="00DB357A"/>
    <w:rsid w:val="00E02AA2"/>
    <w:rsid w:val="00E128E3"/>
    <w:rsid w:val="00E16DD2"/>
    <w:rsid w:val="00E27F63"/>
    <w:rsid w:val="00E339A7"/>
    <w:rsid w:val="00E53FBE"/>
    <w:rsid w:val="00E66BF6"/>
    <w:rsid w:val="00EB6200"/>
    <w:rsid w:val="00ED29CF"/>
    <w:rsid w:val="00EE67B3"/>
    <w:rsid w:val="00F358CF"/>
    <w:rsid w:val="00F54A62"/>
    <w:rsid w:val="00F551E8"/>
    <w:rsid w:val="00FD21F6"/>
    <w:rsid w:val="00FD26BC"/>
    <w:rsid w:val="00FE72F0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ykolcrb.skom.kz/index.php/ru/novosti/" TargetMode="External"/><Relationship Id="rId3" Type="http://schemas.openxmlformats.org/officeDocument/2006/relationships/styles" Target="styles.xml"/><Relationship Id="rId7" Type="http://schemas.openxmlformats.org/officeDocument/2006/relationships/hyperlink" Target="mailto:sar.buhcr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szakup.gov.kz/app/index.php/ru/subjectreestr/reestr/show/198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1600000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dcterms:created xsi:type="dcterms:W3CDTF">2019-03-14T09:05:00Z</dcterms:created>
  <dcterms:modified xsi:type="dcterms:W3CDTF">2019-03-14T09:05:00Z</dcterms:modified>
</cp:coreProperties>
</file>