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F" w:rsidRPr="001C68F0" w:rsidRDefault="00344601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F0">
        <w:rPr>
          <w:rFonts w:ascii="Times New Roman" w:hAnsi="Times New Roman" w:cs="Times New Roman"/>
          <w:b/>
          <w:sz w:val="24"/>
          <w:szCs w:val="24"/>
        </w:rPr>
        <w:t>Объявление № 22</w:t>
      </w:r>
    </w:p>
    <w:p w:rsidR="00344601" w:rsidRDefault="00344601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F0">
        <w:rPr>
          <w:rFonts w:ascii="Times New Roman" w:hAnsi="Times New Roman" w:cs="Times New Roman"/>
          <w:b/>
          <w:sz w:val="24"/>
          <w:szCs w:val="24"/>
        </w:rPr>
        <w:t>О тендере по закупу медицинской техники</w:t>
      </w:r>
    </w:p>
    <w:p w:rsidR="001C68F0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8F0" w:rsidRPr="001C68F0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01" w:rsidRPr="002A0C0D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КГП «Сарыкольская районная больница» объявляет о проведении тендера по закупам следующих товаров:</w:t>
      </w:r>
    </w:p>
    <w:p w:rsidR="00344601" w:rsidRPr="002A0C0D" w:rsidRDefault="00344601" w:rsidP="001C6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Стерилизатор паровой с автоматической системой управления 1 штука на сумму 3 453 000 тенге</w:t>
      </w:r>
    </w:p>
    <w:p w:rsidR="00344601" w:rsidRPr="002A0C0D" w:rsidRDefault="00344601" w:rsidP="001C6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Бокс микробиологической безопасности 1 штука на сумму 3 625 000 тенге</w:t>
      </w:r>
    </w:p>
    <w:p w:rsidR="00344601" w:rsidRPr="002A0C0D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Полный перечень закупаемых товаров, их количество и подробная спецификация указаны в тендерной документации.</w:t>
      </w:r>
    </w:p>
    <w:p w:rsidR="00344601" w:rsidRPr="002A0C0D" w:rsidRDefault="00344601" w:rsidP="001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ab/>
        <w:t xml:space="preserve">Товар должен быть доставлен: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1. Аптечный склад КГП «Сарыкольская районная больница»</w:t>
      </w:r>
    </w:p>
    <w:p w:rsidR="00344601" w:rsidRPr="002A0C0D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Требуемый срок поставки товара: - с момента вступления в силу договора до 1 декабря 2019 г.</w:t>
      </w:r>
    </w:p>
    <w:p w:rsidR="00344601" w:rsidRPr="002A0C0D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C0D">
        <w:rPr>
          <w:rFonts w:ascii="Times New Roman" w:hAnsi="Times New Roman" w:cs="Times New Roman"/>
          <w:sz w:val="24"/>
          <w:szCs w:val="24"/>
        </w:rPr>
        <w:t>К тендеру допускаются все потенциальные поставщики, отвечающие квалификационным требованиям, указанным в главе 3 и 4 «Правила организации и проведения закупа лекарственных средств, профилактических (</w:t>
      </w:r>
      <w:r w:rsidR="002A0C0D" w:rsidRPr="002A0C0D">
        <w:rPr>
          <w:rFonts w:ascii="Times New Roman" w:hAnsi="Times New Roman" w:cs="Times New Roman"/>
          <w:sz w:val="24"/>
          <w:szCs w:val="24"/>
        </w:rPr>
        <w:t>иммунобиологических</w:t>
      </w:r>
      <w:r w:rsidRPr="002A0C0D">
        <w:rPr>
          <w:rFonts w:ascii="Times New Roman" w:hAnsi="Times New Roman" w:cs="Times New Roman"/>
          <w:sz w:val="24"/>
          <w:szCs w:val="24"/>
        </w:rPr>
        <w:t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2A0C0D" w:rsidRPr="002A0C0D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</w:t>
      </w:r>
      <w:proofErr w:type="gramEnd"/>
      <w:r w:rsidR="002A0C0D" w:rsidRPr="002A0C0D">
        <w:rPr>
          <w:rFonts w:ascii="Times New Roman" w:hAnsi="Times New Roman" w:cs="Times New Roman"/>
          <w:sz w:val="24"/>
          <w:szCs w:val="24"/>
        </w:rPr>
        <w:t xml:space="preserve"> г. №1729.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получить в срок до 14.00 часов 27 марта 2019 года включительно по адресу: 111000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1. Время с 8.00 до 17.00 час, по электронной почте </w:t>
      </w:r>
      <w:hyperlink r:id="rId5" w:history="1"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A0C0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A0C0D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вебсайте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A0C0D">
          <w:rPr>
            <w:rStyle w:val="a4"/>
            <w:rFonts w:ascii="Times New Roman" w:hAnsi="Times New Roman" w:cs="Times New Roman"/>
            <w:sz w:val="24"/>
            <w:szCs w:val="24"/>
          </w:rPr>
          <w:t>http://sarykolcrb.skom.kz</w:t>
        </w:r>
      </w:hyperlink>
      <w:r w:rsidRPr="002A0C0D">
        <w:rPr>
          <w:rFonts w:ascii="Times New Roman" w:hAnsi="Times New Roman" w:cs="Times New Roman"/>
          <w:sz w:val="24"/>
          <w:szCs w:val="24"/>
        </w:rPr>
        <w:t>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Окончательный срок предоставления тендерных заявок до 12.00 часов 27 марта 2019 г.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14.00 часов 27 марта 2019 года по следующему адресу: 111600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 1 КГП «Сарыкольская районная больница».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 8-71451-24319</w:t>
      </w:r>
    </w:p>
    <w:p w:rsid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Pr="002A0C0D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КГП «Сарыкольская ЦРБ»</w:t>
      </w:r>
      <w:r w:rsidRPr="002A0C0D">
        <w:rPr>
          <w:rFonts w:ascii="Times New Roman" w:hAnsi="Times New Roman" w:cs="Times New Roman"/>
          <w:sz w:val="24"/>
          <w:szCs w:val="24"/>
        </w:rPr>
        <w:tab/>
      </w:r>
      <w:r w:rsidRPr="002A0C0D">
        <w:rPr>
          <w:rFonts w:ascii="Times New Roman" w:hAnsi="Times New Roman" w:cs="Times New Roman"/>
          <w:sz w:val="24"/>
          <w:szCs w:val="24"/>
        </w:rPr>
        <w:tab/>
      </w:r>
      <w:r w:rsidRPr="002A0C0D">
        <w:rPr>
          <w:rFonts w:ascii="Times New Roman" w:hAnsi="Times New Roman" w:cs="Times New Roman"/>
          <w:sz w:val="24"/>
          <w:szCs w:val="24"/>
        </w:rPr>
        <w:tab/>
      </w:r>
      <w:r w:rsidR="001C68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Ж.К.Кусаинов</w:t>
      </w:r>
      <w:proofErr w:type="spellEnd"/>
    </w:p>
    <w:sectPr w:rsidR="002A0C0D" w:rsidRPr="002A0C0D" w:rsidSect="001C68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BE5"/>
    <w:multiLevelType w:val="hybridMultilevel"/>
    <w:tmpl w:val="5492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01"/>
    <w:rsid w:val="001C68F0"/>
    <w:rsid w:val="002A0C0D"/>
    <w:rsid w:val="00344601"/>
    <w:rsid w:val="00C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rykolcrb.skom.kz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2019-02-26T07:38:00Z</cp:lastPrinted>
  <dcterms:created xsi:type="dcterms:W3CDTF">2019-02-26T07:11:00Z</dcterms:created>
  <dcterms:modified xsi:type="dcterms:W3CDTF">2019-02-26T07:39:00Z</dcterms:modified>
</cp:coreProperties>
</file>