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C9408A">
        <w:rPr>
          <w:rFonts w:ascii="Times New Roman" w:hAnsi="Times New Roman" w:cs="Times New Roman"/>
          <w:b/>
          <w:sz w:val="28"/>
          <w:szCs w:val="28"/>
          <w:lang w:val="kk-KZ"/>
        </w:rPr>
        <w:t>7</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0B5D9D">
        <w:fldChar w:fldCharType="begin"/>
      </w:r>
      <w:r w:rsidR="000B5D9D" w:rsidRPr="00C9408A">
        <w:rPr>
          <w:lang w:val="kk-KZ"/>
        </w:rPr>
        <w:instrText>HYPERLINK "mailto:sar.buhcrb@mail.ru"</w:instrText>
      </w:r>
      <w:r w:rsidR="000B5D9D">
        <w:fldChar w:fldCharType="separate"/>
      </w:r>
      <w:r w:rsidRPr="00994D91">
        <w:rPr>
          <w:rStyle w:val="a7"/>
          <w:rFonts w:ascii="Times New Roman" w:hAnsi="Times New Roman" w:cs="Times New Roman"/>
          <w:sz w:val="28"/>
          <w:szCs w:val="28"/>
          <w:lang w:val="kk-KZ"/>
        </w:rPr>
        <w:t>sar.buhcrb@mail.ru</w:t>
      </w:r>
      <w:r w:rsidR="000B5D9D">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0B5D9D">
        <w:fldChar w:fldCharType="begin"/>
      </w:r>
      <w:r w:rsidR="000B5D9D" w:rsidRPr="00C9408A">
        <w:rPr>
          <w:lang w:val="kk-KZ"/>
        </w:rPr>
        <w:instrText>HYPERLINK "http://adilet.zan.kz/kaz/docs/P1600000908" \l "z162"</w:instrText>
      </w:r>
      <w:r w:rsidR="000B5D9D">
        <w:fldChar w:fldCharType="separate"/>
      </w:r>
      <w:r w:rsidRPr="009E7712">
        <w:rPr>
          <w:rStyle w:val="a7"/>
          <w:rFonts w:ascii="Times New Roman" w:hAnsi="Times New Roman" w:cs="Times New Roman"/>
          <w:sz w:val="28"/>
          <w:szCs w:val="28"/>
          <w:lang w:val="kk-KZ"/>
        </w:rPr>
        <w:t>4-тарауында</w:t>
      </w:r>
      <w:r w:rsidR="000B5D9D">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C9408A">
        <w:rPr>
          <w:rFonts w:ascii="Times New Roman" w:hAnsi="Times New Roman" w:cs="Times New Roman"/>
          <w:b/>
          <w:sz w:val="28"/>
          <w:szCs w:val="28"/>
          <w:lang w:val="kk-KZ"/>
        </w:rPr>
        <w:t>31</w:t>
      </w:r>
      <w:r w:rsidR="00601DA3">
        <w:rPr>
          <w:rFonts w:ascii="Times New Roman" w:hAnsi="Times New Roman" w:cs="Times New Roman"/>
          <w:b/>
          <w:sz w:val="28"/>
          <w:szCs w:val="28"/>
          <w:lang w:val="kk-KZ"/>
        </w:rPr>
        <w:t>тамызда</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C9408A">
        <w:rPr>
          <w:rFonts w:ascii="Times New Roman" w:hAnsi="Times New Roman" w:cs="Times New Roman"/>
          <w:b/>
          <w:sz w:val="28"/>
          <w:szCs w:val="28"/>
          <w:lang w:val="kk-KZ"/>
        </w:rPr>
        <w:t>31</w:t>
      </w:r>
      <w:r w:rsidR="00601DA3">
        <w:rPr>
          <w:rFonts w:ascii="Times New Roman" w:hAnsi="Times New Roman" w:cs="Times New Roman"/>
          <w:b/>
          <w:sz w:val="28"/>
          <w:szCs w:val="28"/>
          <w:lang w:val="kk-KZ"/>
        </w:rPr>
        <w:t>тамызда</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490" w:type="dxa"/>
        <w:tblInd w:w="-743" w:type="dxa"/>
        <w:tblLayout w:type="fixed"/>
        <w:tblLook w:val="04A0"/>
      </w:tblPr>
      <w:tblGrid>
        <w:gridCol w:w="709"/>
        <w:gridCol w:w="2835"/>
        <w:gridCol w:w="3402"/>
        <w:gridCol w:w="1134"/>
        <w:gridCol w:w="992"/>
        <w:gridCol w:w="1418"/>
      </w:tblGrid>
      <w:tr w:rsidR="00C9408A" w:rsidRPr="00736AB6" w:rsidTr="00C9408A">
        <w:trPr>
          <w:trHeight w:val="342"/>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835"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402"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134" w:type="dxa"/>
            <w:tcBorders>
              <w:top w:val="single" w:sz="4" w:space="0" w:color="auto"/>
              <w:left w:val="nil"/>
              <w:bottom w:val="single" w:sz="4" w:space="0" w:color="auto"/>
              <w:right w:val="single" w:sz="4" w:space="0" w:color="auto"/>
            </w:tcBorders>
            <w:shd w:val="clear" w:color="000000" w:fill="FFFFFF"/>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Ед. измерения</w:t>
            </w:r>
          </w:p>
        </w:tc>
        <w:tc>
          <w:tcPr>
            <w:tcW w:w="992"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Кол-во</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9408A" w:rsidRPr="00736AB6" w:rsidRDefault="00C9408A" w:rsidP="00642E59">
            <w:pPr>
              <w:spacing w:after="0"/>
              <w:ind w:left="49"/>
              <w:jc w:val="center"/>
              <w:rPr>
                <w:rFonts w:ascii="Times New Roman" w:hAnsi="Times New Roman" w:cs="Times New Roman"/>
                <w:sz w:val="20"/>
                <w:szCs w:val="20"/>
              </w:rPr>
            </w:pPr>
            <w:r w:rsidRPr="00736AB6">
              <w:rPr>
                <w:rFonts w:ascii="Times New Roman" w:hAnsi="Times New Roman" w:cs="Times New Roman"/>
                <w:sz w:val="20"/>
                <w:szCs w:val="20"/>
              </w:rPr>
              <w:t>цена</w:t>
            </w:r>
          </w:p>
        </w:tc>
      </w:tr>
      <w:tr w:rsidR="00C9408A" w:rsidRPr="006226D9"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Pr="00736AB6"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2835" w:type="dxa"/>
            <w:tcBorders>
              <w:top w:val="single" w:sz="4" w:space="0" w:color="auto"/>
              <w:left w:val="nil"/>
              <w:bottom w:val="single" w:sz="4" w:space="0" w:color="auto"/>
              <w:right w:val="single" w:sz="4" w:space="0" w:color="auto"/>
            </w:tcBorders>
            <w:shd w:val="clear" w:color="000000" w:fill="FFFFFF"/>
          </w:tcPr>
          <w:p w:rsidR="00C9408A" w:rsidRPr="006226D9" w:rsidRDefault="00C9408A" w:rsidP="00642E59">
            <w:pPr>
              <w:pStyle w:val="a3"/>
              <w:spacing w:line="276" w:lineRule="auto"/>
              <w:rPr>
                <w:b w:val="0"/>
                <w:sz w:val="20"/>
                <w:szCs w:val="20"/>
              </w:rPr>
            </w:pPr>
            <w:r w:rsidRPr="006226D9">
              <w:rPr>
                <w:b w:val="0"/>
                <w:sz w:val="20"/>
                <w:szCs w:val="20"/>
              </w:rPr>
              <w:t>Тонометр медицинский со стетоскопом</w:t>
            </w:r>
          </w:p>
        </w:tc>
        <w:tc>
          <w:tcPr>
            <w:tcW w:w="3402" w:type="dxa"/>
            <w:tcBorders>
              <w:top w:val="single" w:sz="4" w:space="0" w:color="auto"/>
              <w:left w:val="nil"/>
              <w:bottom w:val="single" w:sz="4" w:space="0" w:color="auto"/>
              <w:right w:val="single" w:sz="4" w:space="0" w:color="auto"/>
            </w:tcBorders>
            <w:shd w:val="clear" w:color="000000" w:fill="FFFFFF"/>
          </w:tcPr>
          <w:p w:rsidR="00C9408A" w:rsidRPr="006226D9" w:rsidRDefault="00C9408A" w:rsidP="00642E59">
            <w:pPr>
              <w:pStyle w:val="a3"/>
              <w:spacing w:line="276" w:lineRule="auto"/>
              <w:rPr>
                <w:b w:val="0"/>
                <w:sz w:val="20"/>
                <w:szCs w:val="20"/>
              </w:rPr>
            </w:pPr>
            <w:r>
              <w:rPr>
                <w:b w:val="0"/>
                <w:sz w:val="20"/>
                <w:szCs w:val="20"/>
              </w:rPr>
              <w:t xml:space="preserve">Манжета 50*14 </w:t>
            </w:r>
            <w:proofErr w:type="spellStart"/>
            <w:r>
              <w:rPr>
                <w:b w:val="0"/>
                <w:sz w:val="20"/>
                <w:szCs w:val="20"/>
              </w:rPr>
              <w:t>механическийтский</w:t>
            </w:r>
            <w:proofErr w:type="spellEnd"/>
          </w:p>
        </w:tc>
        <w:tc>
          <w:tcPr>
            <w:tcW w:w="1134" w:type="dxa"/>
            <w:tcBorders>
              <w:top w:val="single" w:sz="4" w:space="0" w:color="auto"/>
              <w:left w:val="nil"/>
              <w:bottom w:val="single" w:sz="4" w:space="0" w:color="auto"/>
              <w:right w:val="single" w:sz="4" w:space="0" w:color="auto"/>
            </w:tcBorders>
            <w:shd w:val="clear" w:color="000000" w:fill="FFFFFF"/>
          </w:tcPr>
          <w:p w:rsidR="00C9408A" w:rsidRPr="006226D9"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Pr="006226D9" w:rsidRDefault="00C9408A" w:rsidP="00642E59">
            <w:pPr>
              <w:pStyle w:val="a3"/>
              <w:spacing w:line="276" w:lineRule="auto"/>
              <w:rPr>
                <w:b w:val="0"/>
                <w:sz w:val="20"/>
                <w:szCs w:val="20"/>
              </w:rPr>
            </w:pPr>
            <w:r>
              <w:rPr>
                <w:b w:val="0"/>
                <w:sz w:val="20"/>
                <w:szCs w:val="20"/>
              </w:rPr>
              <w:t>20</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Pr="006226D9" w:rsidRDefault="00C9408A" w:rsidP="00642E59">
            <w:pPr>
              <w:pStyle w:val="a3"/>
              <w:spacing w:line="276" w:lineRule="auto"/>
              <w:rPr>
                <w:b w:val="0"/>
                <w:sz w:val="20"/>
                <w:szCs w:val="20"/>
              </w:rPr>
            </w:pPr>
            <w:r>
              <w:rPr>
                <w:b w:val="0"/>
                <w:sz w:val="20"/>
                <w:szCs w:val="20"/>
              </w:rPr>
              <w:t>5 250,00</w:t>
            </w:r>
          </w:p>
        </w:tc>
      </w:tr>
      <w:tr w:rsidR="00C9408A"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Pr="00736AB6"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2835"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r>
              <w:rPr>
                <w:b w:val="0"/>
                <w:sz w:val="20"/>
                <w:szCs w:val="20"/>
              </w:rPr>
              <w:t>Жгут венозный с застежкой</w:t>
            </w:r>
          </w:p>
        </w:tc>
        <w:tc>
          <w:tcPr>
            <w:tcW w:w="3402"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20</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697,00</w:t>
            </w:r>
          </w:p>
        </w:tc>
      </w:tr>
      <w:tr w:rsidR="00C9408A"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2835"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r>
              <w:rPr>
                <w:b w:val="0"/>
                <w:sz w:val="20"/>
                <w:szCs w:val="20"/>
              </w:rPr>
              <w:t xml:space="preserve">Мешок </w:t>
            </w:r>
            <w:proofErr w:type="spellStart"/>
            <w:r>
              <w:rPr>
                <w:b w:val="0"/>
                <w:sz w:val="20"/>
                <w:szCs w:val="20"/>
              </w:rPr>
              <w:t>амбу</w:t>
            </w:r>
            <w:proofErr w:type="spellEnd"/>
          </w:p>
        </w:tc>
        <w:tc>
          <w:tcPr>
            <w:tcW w:w="3402"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5</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21 000,00</w:t>
            </w:r>
          </w:p>
        </w:tc>
      </w:tr>
      <w:tr w:rsidR="00C9408A"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Pr="00736AB6"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2835"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r>
              <w:rPr>
                <w:b w:val="0"/>
                <w:sz w:val="20"/>
                <w:szCs w:val="20"/>
              </w:rPr>
              <w:t>Весы напольные</w:t>
            </w:r>
          </w:p>
        </w:tc>
        <w:tc>
          <w:tcPr>
            <w:tcW w:w="3402"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roofErr w:type="gramStart"/>
            <w:r>
              <w:rPr>
                <w:b w:val="0"/>
                <w:sz w:val="20"/>
                <w:szCs w:val="20"/>
              </w:rPr>
              <w:t>Электронные</w:t>
            </w:r>
            <w:proofErr w:type="gramEnd"/>
            <w:r>
              <w:rPr>
                <w:b w:val="0"/>
                <w:sz w:val="20"/>
                <w:szCs w:val="20"/>
              </w:rPr>
              <w:t>, с поверкой</w:t>
            </w:r>
          </w:p>
        </w:tc>
        <w:tc>
          <w:tcPr>
            <w:tcW w:w="1134"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3 500,00</w:t>
            </w:r>
          </w:p>
        </w:tc>
      </w:tr>
      <w:tr w:rsidR="00C9408A"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Pr="00736AB6"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2835"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r>
              <w:rPr>
                <w:b w:val="0"/>
                <w:sz w:val="20"/>
                <w:szCs w:val="20"/>
              </w:rPr>
              <w:t>Пузырь для льда</w:t>
            </w:r>
          </w:p>
        </w:tc>
        <w:tc>
          <w:tcPr>
            <w:tcW w:w="3402"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Default="00C9408A" w:rsidP="00642E59">
            <w:pPr>
              <w:pStyle w:val="a3"/>
              <w:spacing w:line="276" w:lineRule="auto"/>
              <w:rPr>
                <w:b w:val="0"/>
                <w:sz w:val="20"/>
                <w:szCs w:val="20"/>
              </w:rPr>
            </w:pPr>
            <w:r>
              <w:rPr>
                <w:b w:val="0"/>
                <w:sz w:val="20"/>
                <w:szCs w:val="20"/>
              </w:rPr>
              <w:t>2 000,00</w:t>
            </w:r>
          </w:p>
        </w:tc>
      </w:tr>
      <w:tr w:rsidR="00C9408A" w:rsidRPr="00882BC2" w:rsidTr="00C9408A">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C9408A" w:rsidRDefault="00C9408A" w:rsidP="00642E59">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2835"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rPr>
                <w:b w:val="0"/>
                <w:sz w:val="20"/>
                <w:szCs w:val="20"/>
              </w:rPr>
            </w:pPr>
            <w:r>
              <w:rPr>
                <w:b w:val="0"/>
                <w:sz w:val="20"/>
                <w:szCs w:val="20"/>
              </w:rPr>
              <w:t>Лейкопластырь 2,5*500</w:t>
            </w:r>
          </w:p>
        </w:tc>
        <w:tc>
          <w:tcPr>
            <w:tcW w:w="3402"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rPr>
                <w:b w:val="0"/>
                <w:sz w:val="20"/>
                <w:szCs w:val="20"/>
              </w:rPr>
            </w:pPr>
            <w:r>
              <w:rPr>
                <w:b w:val="0"/>
                <w:sz w:val="20"/>
                <w:szCs w:val="20"/>
              </w:rPr>
              <w:t>Лейкопластырь 2,5*500</w:t>
            </w:r>
          </w:p>
        </w:tc>
        <w:tc>
          <w:tcPr>
            <w:tcW w:w="1134" w:type="dxa"/>
            <w:tcBorders>
              <w:top w:val="single" w:sz="4" w:space="0" w:color="auto"/>
              <w:left w:val="nil"/>
              <w:bottom w:val="single" w:sz="4" w:space="0" w:color="auto"/>
              <w:right w:val="single" w:sz="4" w:space="0" w:color="auto"/>
            </w:tcBorders>
            <w:shd w:val="clear" w:color="000000" w:fill="FFFFFF"/>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C9408A" w:rsidRPr="00882BC2" w:rsidRDefault="00C9408A" w:rsidP="00642E59">
            <w:pPr>
              <w:pStyle w:val="a3"/>
              <w:rPr>
                <w:b w:val="0"/>
                <w:sz w:val="20"/>
                <w:szCs w:val="20"/>
              </w:rPr>
            </w:pPr>
            <w:r>
              <w:rPr>
                <w:b w:val="0"/>
                <w:sz w:val="20"/>
                <w:szCs w:val="20"/>
              </w:rPr>
              <w:t>1000</w:t>
            </w:r>
          </w:p>
        </w:tc>
        <w:tc>
          <w:tcPr>
            <w:tcW w:w="1418" w:type="dxa"/>
            <w:tcBorders>
              <w:top w:val="single" w:sz="4" w:space="0" w:color="auto"/>
              <w:left w:val="nil"/>
              <w:bottom w:val="single" w:sz="4" w:space="0" w:color="auto"/>
              <w:right w:val="single" w:sz="4" w:space="0" w:color="auto"/>
            </w:tcBorders>
            <w:shd w:val="clear" w:color="000000" w:fill="FFFFFF"/>
            <w:noWrap/>
          </w:tcPr>
          <w:p w:rsidR="00C9408A" w:rsidRPr="00882BC2" w:rsidRDefault="00C9408A" w:rsidP="00642E59">
            <w:pPr>
              <w:pStyle w:val="a3"/>
              <w:rPr>
                <w:b w:val="0"/>
                <w:sz w:val="20"/>
                <w:szCs w:val="20"/>
              </w:rPr>
            </w:pPr>
            <w:r>
              <w:rPr>
                <w:b w:val="0"/>
                <w:sz w:val="20"/>
                <w:szCs w:val="20"/>
              </w:rPr>
              <w:t>140,00</w:t>
            </w:r>
          </w:p>
        </w:tc>
      </w:tr>
      <w:tr w:rsidR="00C9408A" w:rsidRPr="00882BC2"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Лейкопластырь 3*500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Лейкопластырь 3*500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Pr="00882BC2" w:rsidRDefault="00C9408A" w:rsidP="00642E59">
            <w:pPr>
              <w:pStyle w:val="a3"/>
              <w:rPr>
                <w:b w:val="0"/>
                <w:sz w:val="20"/>
                <w:szCs w:val="20"/>
              </w:rPr>
            </w:pPr>
            <w:r>
              <w:rPr>
                <w:b w:val="0"/>
                <w:sz w:val="20"/>
                <w:szCs w:val="20"/>
              </w:rPr>
              <w:t>2000</w:t>
            </w:r>
          </w:p>
        </w:tc>
        <w:tc>
          <w:tcPr>
            <w:tcW w:w="1418" w:type="dxa"/>
            <w:tcBorders>
              <w:top w:val="single" w:sz="4" w:space="0" w:color="auto"/>
              <w:left w:val="single" w:sz="4" w:space="0" w:color="auto"/>
              <w:bottom w:val="single" w:sz="4" w:space="0" w:color="auto"/>
              <w:right w:val="single" w:sz="4" w:space="0" w:color="auto"/>
            </w:tcBorders>
          </w:tcPr>
          <w:p w:rsidR="00C9408A" w:rsidRPr="00882BC2" w:rsidRDefault="00C9408A" w:rsidP="00642E59">
            <w:pPr>
              <w:pStyle w:val="a3"/>
              <w:rPr>
                <w:b w:val="0"/>
                <w:sz w:val="20"/>
                <w:szCs w:val="20"/>
              </w:rPr>
            </w:pPr>
            <w:r>
              <w:rPr>
                <w:b w:val="0"/>
                <w:sz w:val="20"/>
                <w:szCs w:val="20"/>
              </w:rPr>
              <w:t>140,00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8</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Клеенка медицинская</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Клеенка медицинская</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м</w:t>
            </w:r>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705,00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10,0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10,0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7000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20,00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10</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20,0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20,0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7000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32,00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11</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5,0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Шприц 5,0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10000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12</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Азопирам</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Азопирам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1450,00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13</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П-180/20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П-180/20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1935,00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14</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П-132/20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П-132/20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1935,00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15</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П-120/20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Термоиндекатор-стеритест</w:t>
            </w:r>
            <w:proofErr w:type="spellEnd"/>
            <w:r>
              <w:rPr>
                <w:b w:val="0"/>
                <w:sz w:val="20"/>
                <w:szCs w:val="20"/>
              </w:rPr>
              <w:t xml:space="preserve"> П-120/20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упак</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1935,00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16</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Вишневского линимент мазь 40,0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Вишневского линимент мазь 40,0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300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250,00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17</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уп</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700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205,00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18</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Гидрокартизон</w:t>
            </w:r>
            <w:proofErr w:type="spellEnd"/>
            <w:r>
              <w:rPr>
                <w:b w:val="0"/>
                <w:sz w:val="20"/>
                <w:szCs w:val="20"/>
              </w:rPr>
              <w:t xml:space="preserve">  5мл</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r>
              <w:rPr>
                <w:b w:val="0"/>
                <w:sz w:val="20"/>
                <w:szCs w:val="20"/>
              </w:rPr>
              <w:t>суспензия микрокристаллическая для инъекций, 5мл</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rPr>
                <w:b w:val="0"/>
                <w:sz w:val="20"/>
                <w:szCs w:val="20"/>
              </w:rPr>
            </w:pPr>
            <w:proofErr w:type="spellStart"/>
            <w:r>
              <w:rPr>
                <w:b w:val="0"/>
                <w:sz w:val="20"/>
                <w:szCs w:val="20"/>
              </w:rPr>
              <w:t>фл</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rPr>
                <w:b w:val="0"/>
                <w:sz w:val="20"/>
                <w:szCs w:val="20"/>
              </w:rPr>
            </w:pPr>
            <w:r>
              <w:rPr>
                <w:b w:val="0"/>
                <w:sz w:val="20"/>
                <w:szCs w:val="20"/>
              </w:rPr>
              <w:t>1310,00</w:t>
            </w:r>
          </w:p>
        </w:tc>
      </w:tr>
      <w:tr w:rsidR="00C9408A" w:rsidRPr="00711683"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19</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Транексамовая</w:t>
            </w:r>
            <w:proofErr w:type="spellEnd"/>
            <w:r>
              <w:rPr>
                <w:b w:val="0"/>
                <w:sz w:val="20"/>
                <w:szCs w:val="20"/>
              </w:rPr>
              <w:t xml:space="preserve"> кислота (</w:t>
            </w:r>
            <w:proofErr w:type="spellStart"/>
            <w:r>
              <w:rPr>
                <w:b w:val="0"/>
                <w:sz w:val="20"/>
                <w:szCs w:val="20"/>
              </w:rPr>
              <w:t>Тугина</w:t>
            </w:r>
            <w:proofErr w:type="spellEnd"/>
            <w:r>
              <w:rPr>
                <w:b w:val="0"/>
                <w:sz w:val="20"/>
                <w:szCs w:val="20"/>
              </w:rPr>
              <w:t>) 100мг/мл 5мл №5</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уп</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C9408A" w:rsidRPr="00711683" w:rsidRDefault="00C9408A" w:rsidP="00642E59">
            <w:pPr>
              <w:pStyle w:val="a3"/>
              <w:spacing w:line="276" w:lineRule="auto"/>
              <w:rPr>
                <w:b w:val="0"/>
                <w:sz w:val="20"/>
                <w:szCs w:val="20"/>
              </w:rPr>
            </w:pPr>
            <w:r w:rsidRPr="00711683">
              <w:rPr>
                <w:b w:val="0"/>
                <w:sz w:val="20"/>
                <w:szCs w:val="20"/>
              </w:rPr>
              <w:t>1387,00</w:t>
            </w:r>
          </w:p>
        </w:tc>
      </w:tr>
      <w:tr w:rsidR="00C9408A" w:rsidRPr="00711683"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20</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Пентоксифиллин</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раствор для инъекций 2%, 5мл</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амп</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10000</w:t>
            </w:r>
          </w:p>
        </w:tc>
        <w:tc>
          <w:tcPr>
            <w:tcW w:w="1418" w:type="dxa"/>
            <w:tcBorders>
              <w:top w:val="single" w:sz="4" w:space="0" w:color="auto"/>
              <w:left w:val="single" w:sz="4" w:space="0" w:color="auto"/>
              <w:bottom w:val="single" w:sz="4" w:space="0" w:color="auto"/>
              <w:right w:val="single" w:sz="4" w:space="0" w:color="auto"/>
            </w:tcBorders>
          </w:tcPr>
          <w:p w:rsidR="00C9408A" w:rsidRPr="00711683" w:rsidRDefault="00C9408A" w:rsidP="00642E59">
            <w:pPr>
              <w:pStyle w:val="a3"/>
              <w:spacing w:line="276" w:lineRule="auto"/>
              <w:rPr>
                <w:b w:val="0"/>
                <w:sz w:val="20"/>
                <w:szCs w:val="20"/>
              </w:rPr>
            </w:pPr>
            <w:r>
              <w:rPr>
                <w:b w:val="0"/>
                <w:sz w:val="20"/>
                <w:szCs w:val="20"/>
              </w:rPr>
              <w:t>79,20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21</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Папаверина гидрохлорид 2% 2мл</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Папаверина гидрохлорид 2% 2мл</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амп</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20000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39,50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22</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400,0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Дисоль</w:t>
            </w:r>
            <w:proofErr w:type="spellEnd"/>
            <w:r>
              <w:rPr>
                <w:b w:val="0"/>
                <w:sz w:val="20"/>
                <w:szCs w:val="20"/>
              </w:rPr>
              <w:t xml:space="preserve"> 400,0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фл</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200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380,00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23</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Лейкопластырь 2*500</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Лейкопластырь 2*500</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r>
              <w:rPr>
                <w:b w:val="0"/>
                <w:sz w:val="20"/>
                <w:szCs w:val="20"/>
              </w:rPr>
              <w:t>уп</w:t>
            </w:r>
            <w:proofErr w:type="spell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300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424,00</w:t>
            </w:r>
          </w:p>
        </w:tc>
      </w:tr>
      <w:tr w:rsidR="00C9408A" w:rsidTr="00C94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09"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ind w:left="49"/>
              <w:rPr>
                <w:b w:val="0"/>
                <w:sz w:val="20"/>
                <w:szCs w:val="20"/>
              </w:rPr>
            </w:pPr>
            <w:r>
              <w:rPr>
                <w:b w:val="0"/>
                <w:sz w:val="20"/>
                <w:szCs w:val="20"/>
              </w:rPr>
              <w:t>24</w:t>
            </w:r>
          </w:p>
        </w:tc>
        <w:tc>
          <w:tcPr>
            <w:tcW w:w="2835"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мазь Вишневского 30гр</w:t>
            </w:r>
          </w:p>
        </w:tc>
        <w:tc>
          <w:tcPr>
            <w:tcW w:w="3402"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r>
              <w:rPr>
                <w:b w:val="0"/>
                <w:sz w:val="20"/>
                <w:szCs w:val="20"/>
              </w:rPr>
              <w:t>мазь Вишневского 30гр</w:t>
            </w:r>
          </w:p>
        </w:tc>
        <w:tc>
          <w:tcPr>
            <w:tcW w:w="1134" w:type="dxa"/>
            <w:tcBorders>
              <w:top w:val="single" w:sz="4" w:space="0" w:color="auto"/>
              <w:left w:val="single" w:sz="4" w:space="0" w:color="auto"/>
              <w:bottom w:val="single" w:sz="4" w:space="0" w:color="auto"/>
              <w:right w:val="single" w:sz="4" w:space="0" w:color="auto"/>
            </w:tcBorders>
            <w:hideMark/>
          </w:tcPr>
          <w:p w:rsidR="00C9408A" w:rsidRDefault="00C9408A" w:rsidP="00642E59">
            <w:pPr>
              <w:pStyle w:val="a3"/>
              <w:spacing w:line="276" w:lineRule="auto"/>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500</w:t>
            </w:r>
          </w:p>
        </w:tc>
        <w:tc>
          <w:tcPr>
            <w:tcW w:w="1418" w:type="dxa"/>
            <w:tcBorders>
              <w:top w:val="single" w:sz="4" w:space="0" w:color="auto"/>
              <w:left w:val="single" w:sz="4" w:space="0" w:color="auto"/>
              <w:bottom w:val="single" w:sz="4" w:space="0" w:color="auto"/>
              <w:right w:val="single" w:sz="4" w:space="0" w:color="auto"/>
            </w:tcBorders>
          </w:tcPr>
          <w:p w:rsidR="00C9408A" w:rsidRDefault="00C9408A" w:rsidP="00642E59">
            <w:pPr>
              <w:pStyle w:val="a3"/>
              <w:spacing w:line="276" w:lineRule="auto"/>
              <w:rPr>
                <w:b w:val="0"/>
                <w:sz w:val="20"/>
                <w:szCs w:val="20"/>
              </w:rPr>
            </w:pPr>
            <w:r>
              <w:rPr>
                <w:b w:val="0"/>
                <w:sz w:val="20"/>
                <w:szCs w:val="20"/>
              </w:rPr>
              <w:t>300,00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045526"/>
    <w:rsid w:val="000804BB"/>
    <w:rsid w:val="000B5D9D"/>
    <w:rsid w:val="00116E71"/>
    <w:rsid w:val="00134A3A"/>
    <w:rsid w:val="00175C06"/>
    <w:rsid w:val="002B2D6A"/>
    <w:rsid w:val="002B77B8"/>
    <w:rsid w:val="00306CAD"/>
    <w:rsid w:val="00335189"/>
    <w:rsid w:val="00362139"/>
    <w:rsid w:val="0040778C"/>
    <w:rsid w:val="004138CA"/>
    <w:rsid w:val="00472967"/>
    <w:rsid w:val="004D5A3A"/>
    <w:rsid w:val="005C7098"/>
    <w:rsid w:val="00601DA3"/>
    <w:rsid w:val="008F2F30"/>
    <w:rsid w:val="00974B99"/>
    <w:rsid w:val="00994D91"/>
    <w:rsid w:val="009C3EE5"/>
    <w:rsid w:val="009D408E"/>
    <w:rsid w:val="00BA46A0"/>
    <w:rsid w:val="00C9408A"/>
    <w:rsid w:val="00D55F76"/>
    <w:rsid w:val="00D66037"/>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2020-08-21T08:02:00Z</dcterms:created>
  <dcterms:modified xsi:type="dcterms:W3CDTF">2020-08-21T08:02:00Z</dcterms:modified>
</cp:coreProperties>
</file>